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FC" w:rsidRDefault="00937BFC" w:rsidP="002F30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ВНИМАНИЕ – ДИСКУССИЯ ПО ОБСУЖДЕНИЮ ПРОБЛЕМ СП!</w:t>
      </w:r>
    </w:p>
    <w:p w:rsidR="00937BFC" w:rsidRDefault="00937BFC" w:rsidP="002F30AB">
      <w:pPr>
        <w:jc w:val="center"/>
        <w:rPr>
          <w:b/>
          <w:sz w:val="28"/>
          <w:szCs w:val="28"/>
          <w:u w:val="single"/>
        </w:rPr>
      </w:pPr>
    </w:p>
    <w:p w:rsidR="00937BFC" w:rsidRDefault="00937BFC" w:rsidP="002F30AB">
      <w:pPr>
        <w:jc w:val="center"/>
        <w:rPr>
          <w:b/>
          <w:sz w:val="28"/>
          <w:szCs w:val="28"/>
          <w:u w:val="single"/>
        </w:rPr>
      </w:pPr>
    </w:p>
    <w:p w:rsidR="00525B21" w:rsidRDefault="002F30AB" w:rsidP="002F30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Некоторые п</w:t>
      </w:r>
      <w:r w:rsidR="00525B21" w:rsidRPr="002F30AB">
        <w:rPr>
          <w:b/>
          <w:sz w:val="28"/>
          <w:szCs w:val="28"/>
          <w:u w:val="single"/>
        </w:rPr>
        <w:t>роблемы практического применения</w:t>
      </w:r>
      <w:r>
        <w:rPr>
          <w:b/>
          <w:sz w:val="28"/>
          <w:szCs w:val="28"/>
          <w:u w:val="single"/>
        </w:rPr>
        <w:t xml:space="preserve"> последних версий</w:t>
      </w:r>
      <w:r w:rsidR="00525B21" w:rsidRPr="002F30AB">
        <w:rPr>
          <w:b/>
          <w:sz w:val="28"/>
          <w:szCs w:val="28"/>
          <w:u w:val="single"/>
        </w:rPr>
        <w:t xml:space="preserve"> сводов правил в области строительства</w:t>
      </w:r>
    </w:p>
    <w:p w:rsidR="002F30AB" w:rsidRDefault="002F30AB" w:rsidP="00E4566C">
      <w:pPr>
        <w:ind w:left="354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последние годы специалисты Центра получают </w:t>
      </w:r>
    </w:p>
    <w:p w:rsidR="002F30AB" w:rsidRDefault="002F30AB" w:rsidP="00E4566C">
      <w:pPr>
        <w:ind w:left="354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много писем с просьбами разъяснить требования</w:t>
      </w:r>
    </w:p>
    <w:p w:rsidR="002F30AB" w:rsidRDefault="002F30AB" w:rsidP="00E4566C">
      <w:pPr>
        <w:ind w:left="354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актуализированных в последние годы </w:t>
      </w:r>
      <w:r w:rsidR="00E4566C">
        <w:rPr>
          <w:i/>
          <w:sz w:val="28"/>
          <w:szCs w:val="28"/>
        </w:rPr>
        <w:t>С</w:t>
      </w:r>
      <w:proofErr w:type="gramStart"/>
      <w:r w:rsidR="00E4566C">
        <w:rPr>
          <w:i/>
          <w:sz w:val="28"/>
          <w:szCs w:val="28"/>
        </w:rPr>
        <w:t>П(</w:t>
      </w:r>
      <w:proofErr w:type="spellStart"/>
      <w:proofErr w:type="gramEnd"/>
      <w:r w:rsidR="00E4566C">
        <w:rPr>
          <w:i/>
          <w:sz w:val="28"/>
          <w:szCs w:val="28"/>
        </w:rPr>
        <w:t>СНиП</w:t>
      </w:r>
      <w:proofErr w:type="spellEnd"/>
      <w:r w:rsidR="00E4566C">
        <w:rPr>
          <w:i/>
          <w:sz w:val="28"/>
          <w:szCs w:val="28"/>
        </w:rPr>
        <w:t xml:space="preserve">),  </w:t>
      </w:r>
    </w:p>
    <w:p w:rsidR="00E4566C" w:rsidRDefault="002F30AB" w:rsidP="00E4566C">
      <w:pPr>
        <w:ind w:left="354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пользователи зачастую сталкиваются с коллизиями</w:t>
      </w:r>
      <w:r w:rsidR="00E4566C">
        <w:rPr>
          <w:i/>
          <w:sz w:val="28"/>
          <w:szCs w:val="28"/>
        </w:rPr>
        <w:t xml:space="preserve"> применения этих нормативных документов. Мы</w:t>
      </w:r>
      <w:r w:rsidR="00937BFC">
        <w:rPr>
          <w:i/>
          <w:sz w:val="28"/>
          <w:szCs w:val="28"/>
        </w:rPr>
        <w:t xml:space="preserve">, учитывая многолетний опыт методологической работы наших специалистов, </w:t>
      </w:r>
      <w:r w:rsidR="00E4566C">
        <w:rPr>
          <w:i/>
          <w:sz w:val="28"/>
          <w:szCs w:val="28"/>
        </w:rPr>
        <w:t>пытаемся анализировать и разъяснять</w:t>
      </w:r>
      <w:proofErr w:type="gramStart"/>
      <w:r w:rsidR="00B921BA">
        <w:rPr>
          <w:i/>
          <w:sz w:val="28"/>
          <w:szCs w:val="28"/>
        </w:rPr>
        <w:t>.</w:t>
      </w:r>
      <w:proofErr w:type="gramEnd"/>
      <w:r w:rsidR="00B921BA">
        <w:rPr>
          <w:i/>
          <w:sz w:val="28"/>
          <w:szCs w:val="28"/>
        </w:rPr>
        <w:t xml:space="preserve"> П</w:t>
      </w:r>
      <w:r w:rsidR="00E4566C">
        <w:rPr>
          <w:i/>
          <w:sz w:val="28"/>
          <w:szCs w:val="28"/>
        </w:rPr>
        <w:t xml:space="preserve">редлагаем </w:t>
      </w:r>
    </w:p>
    <w:p w:rsidR="00E4566C" w:rsidRDefault="00E4566C" w:rsidP="00E4566C">
      <w:pPr>
        <w:ind w:left="3544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сообща</w:t>
      </w:r>
      <w:r w:rsidR="00B921BA">
        <w:rPr>
          <w:i/>
          <w:sz w:val="28"/>
          <w:szCs w:val="28"/>
        </w:rPr>
        <w:t xml:space="preserve"> с Вами</w:t>
      </w:r>
      <w:r>
        <w:rPr>
          <w:i/>
          <w:sz w:val="28"/>
          <w:szCs w:val="28"/>
        </w:rPr>
        <w:t xml:space="preserve"> обращать внимание разработчиков и координаторов, на те </w:t>
      </w:r>
      <w:r w:rsidR="00937BFC">
        <w:rPr>
          <w:i/>
          <w:sz w:val="28"/>
          <w:szCs w:val="28"/>
        </w:rPr>
        <w:t>недоработки в документах</w:t>
      </w:r>
      <w:r>
        <w:rPr>
          <w:i/>
          <w:sz w:val="28"/>
          <w:szCs w:val="28"/>
        </w:rPr>
        <w:t>, которые создают проблемы по применению действующих СП. Сегодня начинаем с общ</w:t>
      </w:r>
      <w:r w:rsidR="00937BFC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методологических вопросов</w:t>
      </w:r>
      <w:r w:rsidR="00937BFC">
        <w:rPr>
          <w:i/>
          <w:sz w:val="28"/>
          <w:szCs w:val="28"/>
        </w:rPr>
        <w:t xml:space="preserve">. Ждем Ваших писем и активной позиции в исправлении обнаруженных проблем.   </w:t>
      </w:r>
    </w:p>
    <w:p w:rsidR="00937BFC" w:rsidRPr="002F30AB" w:rsidRDefault="00937BFC" w:rsidP="00E4566C">
      <w:pPr>
        <w:ind w:left="3544" w:firstLine="0"/>
        <w:rPr>
          <w:i/>
          <w:sz w:val="28"/>
          <w:szCs w:val="28"/>
        </w:rPr>
      </w:pPr>
    </w:p>
    <w:p w:rsidR="00EC4B2F" w:rsidRPr="00404E18" w:rsidRDefault="00525B21" w:rsidP="002F30AB">
      <w:pPr>
        <w:spacing w:line="360" w:lineRule="auto"/>
        <w:rPr>
          <w:sz w:val="28"/>
          <w:szCs w:val="28"/>
        </w:rPr>
      </w:pPr>
      <w:r w:rsidRPr="00404E18">
        <w:rPr>
          <w:sz w:val="28"/>
          <w:szCs w:val="28"/>
        </w:rPr>
        <w:t xml:space="preserve">При рассмотрении запросов граждан и юридических лиц по поводу разъяснения отдельных положений действующих сводов правил, относящихся к проектированию и строительству зданий жилого и общественного назначения, приходится сталкиваться с проблемами, вызванными неоднозначностью области применения этих документов.  В соответствующих разделах сводов правил установлено, что они распространяются на проектирование и строительство новых  и реконструируемых зданий. </w:t>
      </w:r>
      <w:r w:rsidR="00EC4B2F" w:rsidRPr="00404E18">
        <w:rPr>
          <w:sz w:val="28"/>
          <w:szCs w:val="28"/>
        </w:rPr>
        <w:t>Однако в последующих абзацах этих разделов, а также в текстах отдельных пунктов приводятся положения, сформулированные таким образом, что дают повод их трактовать как требования к эксплуатируемым зданиям.</w:t>
      </w:r>
    </w:p>
    <w:p w:rsidR="00404E18" w:rsidRDefault="00EC4B2F" w:rsidP="002F30AB">
      <w:pPr>
        <w:spacing w:line="360" w:lineRule="auto"/>
        <w:rPr>
          <w:sz w:val="28"/>
          <w:szCs w:val="28"/>
        </w:rPr>
      </w:pPr>
      <w:proofErr w:type="gramStart"/>
      <w:r w:rsidRPr="00404E18">
        <w:rPr>
          <w:sz w:val="28"/>
          <w:szCs w:val="28"/>
        </w:rPr>
        <w:t xml:space="preserve">Отмеченное противоречие приводит к различным конфликтным ситуациям, поскольку каждый из пользователей (а ими являются административные органы, застройщики, проектировщики, представители органов экспертизы проектной документации и результатов инженерных изысканий, строители, ораны надзора, </w:t>
      </w:r>
      <w:r w:rsidR="00404E18" w:rsidRPr="00404E18">
        <w:rPr>
          <w:sz w:val="28"/>
          <w:szCs w:val="28"/>
        </w:rPr>
        <w:lastRenderedPageBreak/>
        <w:t>управляющие компании, организации и физические лица, проживающие  или работающие в помещениях этих зданий</w:t>
      </w:r>
      <w:r w:rsidR="00404E18">
        <w:rPr>
          <w:sz w:val="28"/>
          <w:szCs w:val="28"/>
        </w:rPr>
        <w:t xml:space="preserve">, а в некоторых случаях – также органы юстиции) имеет возможность использовать </w:t>
      </w:r>
      <w:r w:rsidR="00D45E88">
        <w:rPr>
          <w:sz w:val="28"/>
          <w:szCs w:val="28"/>
        </w:rPr>
        <w:t>трактовать</w:t>
      </w:r>
      <w:r w:rsidR="00404E18">
        <w:rPr>
          <w:sz w:val="28"/>
          <w:szCs w:val="28"/>
        </w:rPr>
        <w:t xml:space="preserve"> положения в своих интересах.</w:t>
      </w:r>
      <w:proofErr w:type="gramEnd"/>
    </w:p>
    <w:p w:rsidR="00FA7C1B" w:rsidRDefault="00FA7C1B" w:rsidP="002F30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Ситуация усугубляется тем, что упомянутая неоднозначность прослеживается и в отдельных пунктах</w:t>
      </w:r>
      <w:r w:rsidR="00404E18">
        <w:rPr>
          <w:sz w:val="28"/>
          <w:szCs w:val="28"/>
        </w:rPr>
        <w:t xml:space="preserve"> </w:t>
      </w:r>
      <w:r>
        <w:rPr>
          <w:sz w:val="28"/>
          <w:szCs w:val="28"/>
        </w:rPr>
        <w:t>сводов правил. Вот несколько примеров.</w:t>
      </w:r>
    </w:p>
    <w:p w:rsidR="00CB78A3" w:rsidRDefault="00FA7C1B" w:rsidP="002F30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8A3">
        <w:rPr>
          <w:sz w:val="28"/>
          <w:szCs w:val="28"/>
        </w:rPr>
        <w:t>Из СП 54.13330.2016:</w:t>
      </w:r>
    </w:p>
    <w:p w:rsidR="00CB78A3" w:rsidRPr="00CB78A3" w:rsidRDefault="00CB78A3" w:rsidP="002F30AB">
      <w:pPr>
        <w:spacing w:line="360" w:lineRule="auto"/>
        <w:rPr>
          <w:b/>
          <w:szCs w:val="24"/>
        </w:rPr>
      </w:pPr>
      <w:r w:rsidRPr="00CB78A3">
        <w:rPr>
          <w:b/>
          <w:szCs w:val="24"/>
        </w:rPr>
        <w:t>4.5</w:t>
      </w:r>
      <w:proofErr w:type="gramStart"/>
      <w:r w:rsidRPr="00CB78A3">
        <w:rPr>
          <w:b/>
          <w:szCs w:val="24"/>
        </w:rPr>
        <w:t xml:space="preserve"> В</w:t>
      </w:r>
      <w:proofErr w:type="gramEnd"/>
      <w:r w:rsidRPr="00CB78A3">
        <w:rPr>
          <w:b/>
          <w:szCs w:val="24"/>
        </w:rPr>
        <w:t xml:space="preserve"> жилых зданиях следует предусматривать: хозяйственно-питьевое и горячее водоснабжение, канализацию и водостоки в соответствии с СП 30.13330 и СП 31.13330; отопление, вентиляцию, </w:t>
      </w:r>
      <w:proofErr w:type="spellStart"/>
      <w:r w:rsidRPr="00CB78A3">
        <w:rPr>
          <w:b/>
          <w:szCs w:val="24"/>
        </w:rPr>
        <w:t>противодымную</w:t>
      </w:r>
      <w:proofErr w:type="spellEnd"/>
      <w:r w:rsidRPr="00CB78A3">
        <w:rPr>
          <w:b/>
          <w:szCs w:val="24"/>
        </w:rPr>
        <w:t xml:space="preserve"> защиту -  в соответствии с СП 60.13330. </w:t>
      </w:r>
    </w:p>
    <w:p w:rsidR="00CB78A3" w:rsidRDefault="004B6155" w:rsidP="002F30AB">
      <w:pPr>
        <w:spacing w:line="360" w:lineRule="auto"/>
        <w:rPr>
          <w:sz w:val="28"/>
          <w:szCs w:val="28"/>
        </w:rPr>
      </w:pPr>
      <w:r w:rsidRPr="004B6155">
        <w:rPr>
          <w:sz w:val="28"/>
          <w:szCs w:val="28"/>
        </w:rPr>
        <w:t>Приведенное положение</w:t>
      </w:r>
      <w:r>
        <w:rPr>
          <w:sz w:val="28"/>
          <w:szCs w:val="28"/>
        </w:rPr>
        <w:t xml:space="preserve"> (так же как</w:t>
      </w:r>
      <w:r w:rsidRPr="004B6155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 по построению положения этого свода правил) вызывает вопросы:</w:t>
      </w:r>
    </w:p>
    <w:p w:rsidR="004B6155" w:rsidRPr="000916D6" w:rsidRDefault="004B6155" w:rsidP="002F30A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916D6">
        <w:rPr>
          <w:sz w:val="28"/>
          <w:szCs w:val="28"/>
        </w:rPr>
        <w:t>почему «жилые здания», а не «многоквартирные жилые здания»?</w:t>
      </w:r>
    </w:p>
    <w:p w:rsidR="004B6155" w:rsidRPr="000916D6" w:rsidRDefault="004B6155" w:rsidP="002F30A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916D6">
        <w:rPr>
          <w:sz w:val="28"/>
          <w:szCs w:val="28"/>
        </w:rPr>
        <w:t>почему в зданиях следует предусматривать, а не в проектной документации на здания следует предусматривать? (Если в зданиях следует предусматривать, то к кому обращено это требование?)</w:t>
      </w:r>
    </w:p>
    <w:p w:rsidR="004B6155" w:rsidRPr="000916D6" w:rsidRDefault="004B6155" w:rsidP="002F30A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916D6">
        <w:rPr>
          <w:sz w:val="28"/>
          <w:szCs w:val="28"/>
        </w:rPr>
        <w:t>не выходят ли подобные требования за пределы области применения данного нормативно-технического документа?</w:t>
      </w:r>
    </w:p>
    <w:p w:rsidR="004B6155" w:rsidRDefault="004B6155" w:rsidP="002F30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Словосочетание «следует предусматривать в соответствии с СП….» также двусмысленно: то ли  следует предусматривать, потому что это предусмотрено в СП…, то ли следу</w:t>
      </w:r>
      <w:r w:rsidR="000916D6">
        <w:rPr>
          <w:sz w:val="28"/>
          <w:szCs w:val="28"/>
        </w:rPr>
        <w:t>ет предусматривать так, как указано в ссылочном СП.</w:t>
      </w:r>
      <w:r>
        <w:rPr>
          <w:sz w:val="28"/>
          <w:szCs w:val="28"/>
        </w:rPr>
        <w:t xml:space="preserve"> </w:t>
      </w:r>
    </w:p>
    <w:p w:rsidR="000916D6" w:rsidRDefault="000916D6" w:rsidP="002F30AB">
      <w:pPr>
        <w:spacing w:line="360" w:lineRule="auto"/>
        <w:rPr>
          <w:b/>
          <w:szCs w:val="24"/>
        </w:rPr>
      </w:pPr>
      <w:r w:rsidRPr="000916D6">
        <w:rPr>
          <w:b/>
          <w:szCs w:val="24"/>
        </w:rPr>
        <w:t>4.17</w:t>
      </w:r>
      <w:proofErr w:type="gramStart"/>
      <w:r w:rsidRPr="000916D6">
        <w:rPr>
          <w:b/>
          <w:szCs w:val="24"/>
        </w:rPr>
        <w:t xml:space="preserve"> В</w:t>
      </w:r>
      <w:proofErr w:type="gramEnd"/>
      <w:r w:rsidRPr="000916D6">
        <w:rPr>
          <w:b/>
          <w:szCs w:val="24"/>
        </w:rPr>
        <w:t xml:space="preserve"> многоквартирных зданиях при устройстве в соответствии с заданием на проектирование встроенных, пристроенных или встроенно-пристроенных стоянок автомобилей следует соблюдать требования [1], [2], СП 113.13330.2012 (пункты 4.1*, 4.18*, 5.1.1*), СП 1.13130, СП 2.13130, СП 3.13130, СП 4.13130, СП 5.13130, СП 6.13130, СП 7.13130, СП 8.13130, СП 10.13130, СП 12.13130, СП 154.13130, </w:t>
      </w:r>
      <w:proofErr w:type="spellStart"/>
      <w:r w:rsidRPr="000916D6">
        <w:rPr>
          <w:b/>
          <w:szCs w:val="24"/>
        </w:rPr>
        <w:t>СанПиН</w:t>
      </w:r>
      <w:proofErr w:type="spellEnd"/>
      <w:r w:rsidRPr="000916D6">
        <w:rPr>
          <w:b/>
          <w:szCs w:val="24"/>
        </w:rPr>
        <w:t xml:space="preserve"> 2.1.2.2645-10 (пункты 3.2 - 3.5), </w:t>
      </w:r>
      <w:proofErr w:type="spellStart"/>
      <w:r w:rsidRPr="000916D6">
        <w:rPr>
          <w:b/>
          <w:szCs w:val="24"/>
        </w:rPr>
        <w:t>СанПиН</w:t>
      </w:r>
      <w:proofErr w:type="spellEnd"/>
      <w:r w:rsidRPr="000916D6">
        <w:rPr>
          <w:b/>
          <w:szCs w:val="24"/>
        </w:rPr>
        <w:t xml:space="preserve"> 2.2.1/2.1.1.1200-03 (пункт 7.1.12, таблица 7.1.1), а также требования антитеррористической защищенности в соответствии с СП 132.13330.</w:t>
      </w:r>
    </w:p>
    <w:p w:rsidR="000916D6" w:rsidRPr="000916D6" w:rsidRDefault="000916D6" w:rsidP="002F30AB">
      <w:pPr>
        <w:spacing w:line="360" w:lineRule="auto"/>
        <w:rPr>
          <w:sz w:val="28"/>
          <w:szCs w:val="28"/>
        </w:rPr>
      </w:pPr>
      <w:r w:rsidRPr="000916D6">
        <w:rPr>
          <w:sz w:val="28"/>
          <w:szCs w:val="28"/>
        </w:rPr>
        <w:t>Вопросы:</w:t>
      </w:r>
    </w:p>
    <w:p w:rsidR="000916D6" w:rsidRPr="000916D6" w:rsidRDefault="000916D6" w:rsidP="002F30A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916D6">
        <w:rPr>
          <w:sz w:val="28"/>
          <w:szCs w:val="28"/>
        </w:rPr>
        <w:t xml:space="preserve">почему недостаточно ссылки на СП 113? </w:t>
      </w:r>
      <w:r>
        <w:rPr>
          <w:sz w:val="28"/>
          <w:szCs w:val="28"/>
        </w:rPr>
        <w:t xml:space="preserve"> </w:t>
      </w:r>
      <w:r w:rsidRPr="000916D6">
        <w:rPr>
          <w:sz w:val="28"/>
          <w:szCs w:val="28"/>
        </w:rPr>
        <w:t xml:space="preserve">При его разработке не были соблюдены </w:t>
      </w:r>
      <w:r w:rsidR="003B7FAA">
        <w:rPr>
          <w:sz w:val="28"/>
          <w:szCs w:val="28"/>
        </w:rPr>
        <w:t xml:space="preserve">требования </w:t>
      </w:r>
      <w:r w:rsidRPr="000916D6">
        <w:rPr>
          <w:sz w:val="28"/>
          <w:szCs w:val="28"/>
        </w:rPr>
        <w:t>остальны</w:t>
      </w:r>
      <w:r w:rsidR="003B7FAA">
        <w:rPr>
          <w:sz w:val="28"/>
          <w:szCs w:val="28"/>
        </w:rPr>
        <w:t>х</w:t>
      </w:r>
      <w:r w:rsidRPr="000916D6">
        <w:rPr>
          <w:sz w:val="28"/>
          <w:szCs w:val="28"/>
        </w:rPr>
        <w:t xml:space="preserve"> перечисленны</w:t>
      </w:r>
      <w:r w:rsidR="003B7FAA">
        <w:rPr>
          <w:sz w:val="28"/>
          <w:szCs w:val="28"/>
        </w:rPr>
        <w:t>х</w:t>
      </w:r>
      <w:r w:rsidRPr="000916D6">
        <w:rPr>
          <w:sz w:val="28"/>
          <w:szCs w:val="28"/>
        </w:rPr>
        <w:t xml:space="preserve"> СП?</w:t>
      </w:r>
    </w:p>
    <w:p w:rsidR="000916D6" w:rsidRPr="000916D6" w:rsidRDefault="000916D6" w:rsidP="002F30A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916D6">
        <w:rPr>
          <w:sz w:val="28"/>
          <w:szCs w:val="28"/>
        </w:rPr>
        <w:lastRenderedPageBreak/>
        <w:t>почему год указан только в обозначении СП 113?</w:t>
      </w:r>
    </w:p>
    <w:p w:rsidR="000916D6" w:rsidRDefault="000916D6" w:rsidP="002F30A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916D6">
        <w:rPr>
          <w:sz w:val="28"/>
          <w:szCs w:val="28"/>
        </w:rPr>
        <w:t>почему в тексте указаны пункты ссылочных документов в  отличие от ссылок в других пунктах данного документа?</w:t>
      </w:r>
    </w:p>
    <w:p w:rsidR="003B7FAA" w:rsidRPr="003B7FAA" w:rsidRDefault="003B7FAA" w:rsidP="002F30AB">
      <w:pPr>
        <w:spacing w:line="360" w:lineRule="auto"/>
        <w:rPr>
          <w:b/>
          <w:szCs w:val="24"/>
        </w:rPr>
      </w:pPr>
      <w:r w:rsidRPr="003B7FAA">
        <w:rPr>
          <w:b/>
          <w:szCs w:val="24"/>
        </w:rPr>
        <w:t>4.18</w:t>
      </w:r>
      <w:proofErr w:type="gramStart"/>
      <w:r w:rsidRPr="003B7FAA">
        <w:rPr>
          <w:b/>
          <w:szCs w:val="24"/>
        </w:rPr>
        <w:t xml:space="preserve"> Н</w:t>
      </w:r>
      <w:proofErr w:type="gramEnd"/>
      <w:r w:rsidRPr="003B7FAA">
        <w:rPr>
          <w:b/>
          <w:szCs w:val="24"/>
        </w:rPr>
        <w:t>а эксплуатируемых кровлях многоквартирных зданий согласно СП 17.13330, а также на кровлях встроенно-пристроенных помещений общественного назначения допускается размещать площадки (для отдыха и спорта, хозяйственно-бытовых нужд) при обеспечении пользовательской безопасности с устройством ограждений и контроля доступа. При этом расстояния от окон жилых помещений, выходящих на кровлю, до указанных площадок следует принимать в соответствии с требованиями СП 42.13330 к наземным площадкам аналогичного назначения.</w:t>
      </w:r>
    </w:p>
    <w:p w:rsidR="000916D6" w:rsidRDefault="003B7FAA" w:rsidP="002F30AB">
      <w:pPr>
        <w:spacing w:line="360" w:lineRule="auto"/>
        <w:rPr>
          <w:b/>
          <w:szCs w:val="24"/>
        </w:rPr>
      </w:pPr>
      <w:r w:rsidRPr="003B7FAA">
        <w:rPr>
          <w:b/>
          <w:szCs w:val="24"/>
        </w:rPr>
        <w:t xml:space="preserve">При устройстве эксплуатируемой кровли в многоквартирном здании (кроме блокированного) в целях защиты от шума следует по заданию на проектирование предусматривать технический чердак и (или) </w:t>
      </w:r>
      <w:proofErr w:type="spellStart"/>
      <w:r w:rsidRPr="003B7FAA">
        <w:rPr>
          <w:b/>
          <w:szCs w:val="24"/>
        </w:rPr>
        <w:t>шумозащитные</w:t>
      </w:r>
      <w:proofErr w:type="spellEnd"/>
      <w:r w:rsidRPr="003B7FAA">
        <w:rPr>
          <w:b/>
          <w:szCs w:val="24"/>
        </w:rPr>
        <w:t xml:space="preserve"> мероприятия.</w:t>
      </w:r>
    </w:p>
    <w:p w:rsidR="003B7FAA" w:rsidRDefault="003B7FAA" w:rsidP="002F30AB">
      <w:pPr>
        <w:spacing w:line="360" w:lineRule="auto"/>
        <w:rPr>
          <w:sz w:val="28"/>
          <w:szCs w:val="28"/>
        </w:rPr>
      </w:pPr>
      <w:r w:rsidRPr="003B7FAA">
        <w:rPr>
          <w:sz w:val="28"/>
          <w:szCs w:val="28"/>
        </w:rPr>
        <w:t>Вопросы:</w:t>
      </w:r>
    </w:p>
    <w:p w:rsidR="003B7FAA" w:rsidRPr="003B7FAA" w:rsidRDefault="003B7FAA" w:rsidP="002F30A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почему «допускается размещать», если в тексте не содержится </w:t>
      </w:r>
      <w:r w:rsidR="00216653">
        <w:rPr>
          <w:sz w:val="28"/>
          <w:szCs w:val="28"/>
        </w:rPr>
        <w:t>какого-то общего запрета? (Отметим в скобках, что в тексте рассматриваемого свода правил содержится немало аналогичных оборотов с применением слова «допускается»)</w:t>
      </w:r>
    </w:p>
    <w:p w:rsidR="003B7FAA" w:rsidRDefault="00216653" w:rsidP="002F30A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понимать слова «следует по заданию на проектирование»? Это требование к заданию на проектирование или к проектной документации?</w:t>
      </w:r>
    </w:p>
    <w:p w:rsidR="00216653" w:rsidRDefault="00216653" w:rsidP="002F30AB">
      <w:pPr>
        <w:spacing w:line="360" w:lineRule="auto"/>
        <w:rPr>
          <w:b/>
          <w:szCs w:val="24"/>
        </w:rPr>
      </w:pPr>
      <w:r w:rsidRPr="00216653">
        <w:rPr>
          <w:b/>
          <w:szCs w:val="24"/>
        </w:rPr>
        <w:t>5.6 Габариты жилых комнат и помещений вспомогательного использования квартиры следует определять с учетом требований эргономики и размещения необходимого набора внутриквартирного оборудования и предметов мебели.</w:t>
      </w:r>
    </w:p>
    <w:p w:rsidR="00216653" w:rsidRPr="00EA3675" w:rsidRDefault="00216653" w:rsidP="002F30AB">
      <w:pPr>
        <w:spacing w:line="360" w:lineRule="auto"/>
        <w:rPr>
          <w:sz w:val="28"/>
          <w:szCs w:val="28"/>
        </w:rPr>
      </w:pPr>
      <w:r w:rsidRPr="00EA3675">
        <w:rPr>
          <w:sz w:val="28"/>
          <w:szCs w:val="28"/>
        </w:rPr>
        <w:t>Вопрос:</w:t>
      </w:r>
    </w:p>
    <w:p w:rsidR="00EA3675" w:rsidRDefault="00216653" w:rsidP="002F30A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A3675">
        <w:rPr>
          <w:sz w:val="28"/>
          <w:szCs w:val="28"/>
        </w:rPr>
        <w:t xml:space="preserve">кому адресовано данное требование? Габариты комнат определяют в нормативных документах, </w:t>
      </w:r>
      <w:r w:rsidR="00EA3675" w:rsidRPr="00EA3675">
        <w:rPr>
          <w:sz w:val="28"/>
          <w:szCs w:val="28"/>
        </w:rPr>
        <w:t xml:space="preserve">а </w:t>
      </w:r>
      <w:r w:rsidRPr="00EA3675">
        <w:rPr>
          <w:sz w:val="28"/>
          <w:szCs w:val="28"/>
        </w:rPr>
        <w:t>в проект</w:t>
      </w:r>
      <w:r w:rsidR="00EA3675" w:rsidRPr="00EA3675">
        <w:rPr>
          <w:sz w:val="28"/>
          <w:szCs w:val="28"/>
        </w:rPr>
        <w:t xml:space="preserve">ной документации </w:t>
      </w:r>
      <w:r w:rsidRPr="00EA3675">
        <w:rPr>
          <w:sz w:val="28"/>
          <w:szCs w:val="28"/>
        </w:rPr>
        <w:t xml:space="preserve"> устанавливаю</w:t>
      </w:r>
      <w:r w:rsidR="00EA3675" w:rsidRPr="00EA3675">
        <w:rPr>
          <w:sz w:val="28"/>
          <w:szCs w:val="28"/>
        </w:rPr>
        <w:t>т конкретные проектные значения размеров</w:t>
      </w:r>
      <w:r w:rsidR="00EA3675">
        <w:rPr>
          <w:sz w:val="28"/>
          <w:szCs w:val="28"/>
        </w:rPr>
        <w:t>.</w:t>
      </w:r>
    </w:p>
    <w:p w:rsidR="00DC5953" w:rsidRDefault="002811C8" w:rsidP="002F30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Можно привести аналогичные примеры неоднозначности установленных требований из текста СП 118.13330.2012. </w:t>
      </w:r>
      <w:r w:rsidR="00CB103D">
        <w:rPr>
          <w:sz w:val="28"/>
          <w:szCs w:val="28"/>
        </w:rPr>
        <w:t xml:space="preserve"> Кстати, в текст этого документа дважды </w:t>
      </w:r>
      <w:r w:rsidR="00CB103D">
        <w:rPr>
          <w:sz w:val="28"/>
          <w:szCs w:val="28"/>
        </w:rPr>
        <w:lastRenderedPageBreak/>
        <w:t>вносились изменения, причем измененные тексты иногда вызывают дополнительную путаницу в это</w:t>
      </w:r>
      <w:r w:rsidR="00D45E88">
        <w:rPr>
          <w:sz w:val="28"/>
          <w:szCs w:val="28"/>
        </w:rPr>
        <w:t>м</w:t>
      </w:r>
      <w:r w:rsidR="00CB103D">
        <w:rPr>
          <w:sz w:val="28"/>
          <w:szCs w:val="28"/>
        </w:rPr>
        <w:t xml:space="preserve"> свод</w:t>
      </w:r>
      <w:r w:rsidR="00D45E88">
        <w:rPr>
          <w:sz w:val="28"/>
          <w:szCs w:val="28"/>
        </w:rPr>
        <w:t>е</w:t>
      </w:r>
      <w:r w:rsidR="00CB103D">
        <w:rPr>
          <w:sz w:val="28"/>
          <w:szCs w:val="28"/>
        </w:rPr>
        <w:t xml:space="preserve"> правил.</w:t>
      </w:r>
    </w:p>
    <w:p w:rsidR="00DC5953" w:rsidRDefault="00DC5953" w:rsidP="002F30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Свод правил – </w:t>
      </w:r>
      <w:r w:rsidR="00773EFB">
        <w:rPr>
          <w:sz w:val="28"/>
          <w:szCs w:val="28"/>
        </w:rPr>
        <w:t>актуализированная редакция СНиП (в данном случае СНиП 2.08.01-89</w:t>
      </w:r>
      <w:r w:rsidR="00D45E88">
        <w:rPr>
          <w:sz w:val="28"/>
          <w:szCs w:val="28"/>
        </w:rPr>
        <w:t xml:space="preserve"> и 2.08.02-89</w:t>
      </w:r>
      <w:r w:rsidR="00773EFB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="00773EFB">
        <w:rPr>
          <w:sz w:val="28"/>
          <w:szCs w:val="28"/>
        </w:rPr>
        <w:t>Но текст упомянут</w:t>
      </w:r>
      <w:r w:rsidR="00D45E88">
        <w:rPr>
          <w:sz w:val="28"/>
          <w:szCs w:val="28"/>
        </w:rPr>
        <w:t>ых</w:t>
      </w:r>
      <w:r w:rsidR="00773EFB">
        <w:rPr>
          <w:sz w:val="28"/>
          <w:szCs w:val="28"/>
        </w:rPr>
        <w:t xml:space="preserve"> прототип</w:t>
      </w:r>
      <w:r w:rsidR="00D45E88">
        <w:rPr>
          <w:sz w:val="28"/>
          <w:szCs w:val="28"/>
        </w:rPr>
        <w:t>ов</w:t>
      </w:r>
      <w:r w:rsidR="00773EFB">
        <w:rPr>
          <w:sz w:val="28"/>
          <w:szCs w:val="28"/>
        </w:rPr>
        <w:t xml:space="preserve"> не дает оснований для возникновения вопросов, подобных </w:t>
      </w:r>
      <w:proofErr w:type="gramStart"/>
      <w:r w:rsidR="00773EFB">
        <w:rPr>
          <w:sz w:val="28"/>
          <w:szCs w:val="28"/>
        </w:rPr>
        <w:t>приведенным</w:t>
      </w:r>
      <w:proofErr w:type="gramEnd"/>
      <w:r w:rsidR="00773EFB">
        <w:rPr>
          <w:sz w:val="28"/>
          <w:szCs w:val="28"/>
        </w:rPr>
        <w:t xml:space="preserve"> выше. Однозначность устанавливаемых </w:t>
      </w:r>
      <w:r w:rsidR="00562689">
        <w:rPr>
          <w:sz w:val="28"/>
          <w:szCs w:val="28"/>
        </w:rPr>
        <w:t xml:space="preserve">в нормативном документе положений – одно из основных </w:t>
      </w:r>
      <w:r w:rsidR="00773EFB">
        <w:rPr>
          <w:sz w:val="28"/>
          <w:szCs w:val="28"/>
        </w:rPr>
        <w:t xml:space="preserve"> </w:t>
      </w:r>
      <w:r w:rsidR="00562689">
        <w:rPr>
          <w:sz w:val="28"/>
          <w:szCs w:val="28"/>
        </w:rPr>
        <w:t xml:space="preserve">требований </w:t>
      </w:r>
      <w:r w:rsidR="0027567B">
        <w:rPr>
          <w:sz w:val="28"/>
          <w:szCs w:val="28"/>
        </w:rPr>
        <w:t xml:space="preserve">к </w:t>
      </w:r>
      <w:r w:rsidR="00CB103D">
        <w:rPr>
          <w:sz w:val="28"/>
          <w:szCs w:val="28"/>
        </w:rPr>
        <w:t>нормативным правовым и нормативно-техническим документам, поскольку несоблюдени</w:t>
      </w:r>
      <w:r w:rsidR="0027567B">
        <w:rPr>
          <w:sz w:val="28"/>
          <w:szCs w:val="28"/>
        </w:rPr>
        <w:t>е</w:t>
      </w:r>
      <w:r w:rsidR="00CB103D">
        <w:rPr>
          <w:sz w:val="28"/>
          <w:szCs w:val="28"/>
        </w:rPr>
        <w:t xml:space="preserve"> этого требования не только дезориентирует пользователей, но и создает условия для различных злоупотреблений.</w:t>
      </w:r>
    </w:p>
    <w:p w:rsidR="00CB103D" w:rsidRDefault="00CB103D" w:rsidP="002F30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Представляется необходимым </w:t>
      </w:r>
      <w:r w:rsidR="0027567B">
        <w:rPr>
          <w:sz w:val="28"/>
          <w:szCs w:val="28"/>
        </w:rPr>
        <w:t>обеспечить квалифицированное редактирование текстов сводов правил в рамках технических комитетов по стандартизации, которые представляют проекты этих документов на утверждение в Минстрой России.</w:t>
      </w:r>
    </w:p>
    <w:p w:rsidR="00216653" w:rsidRPr="00EA3675" w:rsidRDefault="00E6065F" w:rsidP="002F30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АО «ЦНС»  проводит работы по совершенствованию методов установления требований в сводах правил и предлагает сообщать на данный сайт или непосредственно в Центр о сложностях, возникающих при практическом применении этих нормативных документов.</w:t>
      </w:r>
    </w:p>
    <w:p w:rsidR="00216653" w:rsidRPr="00216653" w:rsidRDefault="00216653" w:rsidP="002F30AB">
      <w:pPr>
        <w:spacing w:line="360" w:lineRule="auto"/>
        <w:ind w:left="1069" w:firstLine="0"/>
        <w:rPr>
          <w:sz w:val="28"/>
          <w:szCs w:val="28"/>
        </w:rPr>
      </w:pPr>
    </w:p>
    <w:sectPr w:rsidR="00216653" w:rsidRPr="00216653" w:rsidSect="00440D5C">
      <w:footerReference w:type="default" r:id="rId7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DE" w:rsidRDefault="00780DDE" w:rsidP="00216653">
      <w:pPr>
        <w:spacing w:line="240" w:lineRule="auto"/>
      </w:pPr>
      <w:r>
        <w:separator/>
      </w:r>
    </w:p>
  </w:endnote>
  <w:endnote w:type="continuationSeparator" w:id="0">
    <w:p w:rsidR="00780DDE" w:rsidRDefault="00780DDE" w:rsidP="00216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126"/>
      <w:docPartObj>
        <w:docPartGallery w:val="Page Numbers (Bottom of Page)"/>
        <w:docPartUnique/>
      </w:docPartObj>
    </w:sdtPr>
    <w:sdtContent>
      <w:p w:rsidR="00CB103D" w:rsidRDefault="00080BEB">
        <w:pPr>
          <w:pStyle w:val="a6"/>
          <w:jc w:val="right"/>
        </w:pPr>
        <w:fldSimple w:instr=" PAGE   \* MERGEFORMAT ">
          <w:r w:rsidR="00B921BA">
            <w:rPr>
              <w:noProof/>
            </w:rPr>
            <w:t>1</w:t>
          </w:r>
        </w:fldSimple>
      </w:p>
    </w:sdtContent>
  </w:sdt>
  <w:p w:rsidR="00CB103D" w:rsidRDefault="00CB10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DE" w:rsidRDefault="00780DDE" w:rsidP="00216653">
      <w:pPr>
        <w:spacing w:line="240" w:lineRule="auto"/>
      </w:pPr>
      <w:r>
        <w:separator/>
      </w:r>
    </w:p>
  </w:footnote>
  <w:footnote w:type="continuationSeparator" w:id="0">
    <w:p w:rsidR="00780DDE" w:rsidRDefault="00780DDE" w:rsidP="002166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AD9"/>
    <w:multiLevelType w:val="hybridMultilevel"/>
    <w:tmpl w:val="A7E6A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B21"/>
    <w:rsid w:val="00080BEB"/>
    <w:rsid w:val="000916D6"/>
    <w:rsid w:val="000B64B8"/>
    <w:rsid w:val="00216653"/>
    <w:rsid w:val="0027567B"/>
    <w:rsid w:val="002811C8"/>
    <w:rsid w:val="002F30AB"/>
    <w:rsid w:val="0035369C"/>
    <w:rsid w:val="003B7FAA"/>
    <w:rsid w:val="00404E18"/>
    <w:rsid w:val="00440D5C"/>
    <w:rsid w:val="004B6155"/>
    <w:rsid w:val="00525B21"/>
    <w:rsid w:val="005607B1"/>
    <w:rsid w:val="00562689"/>
    <w:rsid w:val="00773EFB"/>
    <w:rsid w:val="00780DDE"/>
    <w:rsid w:val="00937BFC"/>
    <w:rsid w:val="00B921BA"/>
    <w:rsid w:val="00CB103D"/>
    <w:rsid w:val="00CB78A3"/>
    <w:rsid w:val="00D45E88"/>
    <w:rsid w:val="00D77633"/>
    <w:rsid w:val="00DC5953"/>
    <w:rsid w:val="00E411D6"/>
    <w:rsid w:val="00E4566C"/>
    <w:rsid w:val="00E6065F"/>
    <w:rsid w:val="00E84D46"/>
    <w:rsid w:val="00EA3675"/>
    <w:rsid w:val="00EA406B"/>
    <w:rsid w:val="00EC4B2F"/>
    <w:rsid w:val="00FA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665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665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166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65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Exler</dc:creator>
  <cp:lastModifiedBy>User</cp:lastModifiedBy>
  <cp:revision>2</cp:revision>
  <dcterms:created xsi:type="dcterms:W3CDTF">2018-03-20T16:05:00Z</dcterms:created>
  <dcterms:modified xsi:type="dcterms:W3CDTF">2018-03-20T16:05:00Z</dcterms:modified>
</cp:coreProperties>
</file>